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540"/>
        <w:tblW w:w="9654" w:type="dxa"/>
        <w:tblInd w:w="0" w:type="dxa"/>
        <w:tblLook w:val="04A0" w:firstRow="1" w:lastRow="0" w:firstColumn="1" w:lastColumn="0" w:noHBand="0" w:noVBand="1"/>
      </w:tblPr>
      <w:tblGrid>
        <w:gridCol w:w="3359"/>
        <w:gridCol w:w="240"/>
        <w:gridCol w:w="4209"/>
        <w:gridCol w:w="1846"/>
      </w:tblGrid>
      <w:tr w:rsidR="005128F3" w:rsidRPr="001D725E" w:rsidTr="00C7454A">
        <w:trPr>
          <w:trHeight w:val="449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3" w:rsidRPr="001D725E" w:rsidRDefault="005128F3" w:rsidP="00C7454A">
            <w:pPr>
              <w:spacing w:before="120" w:after="0"/>
              <w:jc w:val="center"/>
              <w:rPr>
                <w:rFonts w:ascii="Times New Roman" w:hAnsi="Times New Roman" w:cstheme="minorBidi"/>
                <w:b/>
                <w:szCs w:val="20"/>
              </w:rPr>
            </w:pPr>
            <w:r w:rsidRPr="001D725E">
              <w:rPr>
                <w:rFonts w:ascii="Times New Roman" w:hAnsi="Times New Roman" w:cstheme="minorBidi"/>
                <w:b/>
                <w:szCs w:val="20"/>
              </w:rPr>
              <w:t>T.C.</w:t>
            </w:r>
          </w:p>
          <w:p w:rsidR="005128F3" w:rsidRPr="001D725E" w:rsidRDefault="005128F3" w:rsidP="00C7454A">
            <w:pPr>
              <w:spacing w:after="0"/>
              <w:jc w:val="center"/>
              <w:rPr>
                <w:rFonts w:ascii="Times New Roman" w:hAnsi="Times New Roman" w:cstheme="minorBidi"/>
                <w:b/>
                <w:szCs w:val="20"/>
              </w:rPr>
            </w:pPr>
            <w:r w:rsidRPr="001D725E">
              <w:rPr>
                <w:rFonts w:ascii="Times New Roman" w:hAnsi="Times New Roman" w:cstheme="minorBidi"/>
                <w:b/>
                <w:szCs w:val="20"/>
              </w:rPr>
              <w:t>CUMHURBAŞKANLIĞI</w:t>
            </w:r>
          </w:p>
          <w:p w:rsidR="005128F3" w:rsidRPr="001D725E" w:rsidRDefault="005128F3" w:rsidP="00C7454A">
            <w:pPr>
              <w:spacing w:after="120"/>
              <w:jc w:val="center"/>
              <w:rPr>
                <w:rFonts w:ascii="Times New Roman" w:hAnsi="Times New Roman" w:cstheme="minorBidi"/>
                <w:b/>
                <w:szCs w:val="20"/>
              </w:rPr>
            </w:pPr>
            <w:r w:rsidRPr="001D725E">
              <w:rPr>
                <w:rFonts w:ascii="Times New Roman" w:hAnsi="Times New Roman" w:cstheme="minorBidi"/>
                <w:b/>
                <w:szCs w:val="20"/>
              </w:rPr>
              <w:t>Diyanet İşleri Başkanlığı</w:t>
            </w:r>
          </w:p>
          <w:p w:rsidR="005128F3" w:rsidRPr="001D725E" w:rsidRDefault="005128F3" w:rsidP="00C7454A">
            <w:pPr>
              <w:spacing w:after="0"/>
              <w:jc w:val="center"/>
              <w:rPr>
                <w:rFonts w:ascii="Times New Roman" w:hAnsi="Times New Roman" w:cstheme="minorBidi"/>
                <w:b/>
                <w:szCs w:val="20"/>
              </w:rPr>
            </w:pPr>
            <w:r w:rsidRPr="001D725E">
              <w:rPr>
                <w:rFonts w:ascii="Times New Roman" w:hAnsi="Times New Roman" w:cstheme="minorBidi"/>
                <w:b/>
                <w:szCs w:val="20"/>
              </w:rPr>
              <w:t>VIII. Dini Yayınlar Kongresi</w:t>
            </w:r>
          </w:p>
          <w:p w:rsidR="005128F3" w:rsidRPr="001D725E" w:rsidRDefault="005128F3" w:rsidP="00C7454A">
            <w:pPr>
              <w:spacing w:after="0"/>
              <w:jc w:val="center"/>
              <w:rPr>
                <w:rFonts w:ascii="Times New Roman" w:hAnsi="Times New Roman" w:cstheme="minorBidi"/>
                <w:b/>
                <w:szCs w:val="20"/>
              </w:rPr>
            </w:pPr>
            <w:r w:rsidRPr="001D725E">
              <w:rPr>
                <w:rFonts w:ascii="Times New Roman" w:hAnsi="Times New Roman" w:cstheme="minorBidi"/>
                <w:b/>
                <w:szCs w:val="20"/>
              </w:rPr>
              <w:t>“Dijital Yayıncılık”</w:t>
            </w:r>
          </w:p>
          <w:p w:rsidR="005128F3" w:rsidRPr="001D725E" w:rsidRDefault="005128F3" w:rsidP="00C7454A">
            <w:pPr>
              <w:spacing w:after="0"/>
              <w:jc w:val="center"/>
              <w:rPr>
                <w:rFonts w:ascii="Times New Roman" w:hAnsi="Times New Roman" w:cstheme="minorBidi"/>
                <w:b/>
                <w:szCs w:val="20"/>
              </w:rPr>
            </w:pPr>
            <w:r w:rsidRPr="001D725E">
              <w:rPr>
                <w:rFonts w:ascii="Times New Roman" w:hAnsi="Times New Roman" w:cstheme="minorBidi"/>
                <w:b/>
                <w:szCs w:val="20"/>
              </w:rPr>
              <w:t>(28-30 Mayıs 2021)</w:t>
            </w:r>
          </w:p>
          <w:p w:rsidR="005128F3" w:rsidRPr="001D725E" w:rsidRDefault="005128F3" w:rsidP="00C7454A">
            <w:pPr>
              <w:spacing w:after="0"/>
              <w:jc w:val="center"/>
              <w:rPr>
                <w:rFonts w:ascii="Times New Roman" w:hAnsi="Times New Roman" w:cstheme="minorBidi"/>
                <w:b/>
                <w:szCs w:val="20"/>
              </w:rPr>
            </w:pPr>
          </w:p>
          <w:p w:rsidR="005128F3" w:rsidRPr="001D725E" w:rsidRDefault="005128F3" w:rsidP="00C7454A">
            <w:pPr>
              <w:spacing w:after="120"/>
              <w:jc w:val="center"/>
              <w:rPr>
                <w:rFonts w:ascii="Times New Roman" w:hAnsi="Times New Roman" w:cstheme="minorBidi"/>
                <w:szCs w:val="20"/>
              </w:rPr>
            </w:pPr>
            <w:r w:rsidRPr="001D725E">
              <w:rPr>
                <w:rFonts w:ascii="Times New Roman" w:hAnsi="Times New Roman" w:cstheme="minorBidi"/>
                <w:b/>
                <w:szCs w:val="20"/>
              </w:rPr>
              <w:t>TALEP FORMU</w:t>
            </w:r>
          </w:p>
        </w:tc>
      </w:tr>
      <w:tr w:rsidR="005128F3" w:rsidRPr="001D725E" w:rsidTr="00C7454A">
        <w:trPr>
          <w:trHeight w:val="575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Adı / Soyadı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1D725E">
              <w:rPr>
                <w:rFonts w:ascii="Times New Roman" w:hAnsi="Times New Roman" w:cstheme="minorBidi"/>
                <w:sz w:val="22"/>
                <w:szCs w:val="22"/>
              </w:rPr>
              <w:t>Fotoğraf</w:t>
            </w:r>
          </w:p>
        </w:tc>
      </w:tr>
      <w:tr w:rsidR="005128F3" w:rsidRPr="001D725E" w:rsidTr="00C7454A">
        <w:trPr>
          <w:trHeight w:val="506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Kurumu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483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İş Unvanı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44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>Akademik Unvanı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44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Telefon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44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Faks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44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E-Posta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44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Web Sayfası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44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Şehir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44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Posta Kodu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115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Adres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517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Katılım Nedeni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  <w:r w:rsidRPr="001D725E">
              <w:rPr>
                <w:rFonts w:ascii="Times New Roman" w:hAnsi="Times New Roman" w:cstheme="minorBidi"/>
                <w:sz w:val="22"/>
                <w:szCs w:val="22"/>
              </w:rPr>
              <w:t>(   ) Tebliğci             (   ) Müzakereci            (   ) Katılımcı</w:t>
            </w:r>
          </w:p>
        </w:tc>
      </w:tr>
      <w:tr w:rsidR="005128F3" w:rsidRPr="001D725E" w:rsidTr="00C7454A">
        <w:trPr>
          <w:trHeight w:hRule="exact" w:val="2554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b/>
                <w:bCs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 xml:space="preserve">Özgeçmiş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  <w:p w:rsidR="005128F3" w:rsidRPr="001D725E" w:rsidRDefault="005128F3" w:rsidP="00C7454A">
            <w:pPr>
              <w:spacing w:after="0"/>
              <w:jc w:val="left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</w:tr>
      <w:tr w:rsidR="005128F3" w:rsidRPr="001D725E" w:rsidTr="00C7454A">
        <w:trPr>
          <w:trHeight w:val="1759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3" w:rsidRPr="001D725E" w:rsidRDefault="005128F3" w:rsidP="00C7454A">
            <w:pPr>
              <w:spacing w:after="0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5128F3" w:rsidRPr="001D725E" w:rsidRDefault="005128F3" w:rsidP="00C7454A">
            <w:pPr>
              <w:spacing w:after="0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5128F3" w:rsidRPr="001D725E" w:rsidRDefault="005128F3" w:rsidP="00C7454A">
            <w:pPr>
              <w:spacing w:after="0"/>
              <w:rPr>
                <w:sz w:val="20"/>
                <w:szCs w:val="20"/>
              </w:rPr>
            </w:pPr>
            <w:r w:rsidRPr="001D725E">
              <w:rPr>
                <w:rFonts w:ascii="Times New Roman" w:hAnsi="Times New Roman" w:cstheme="minorBidi"/>
                <w:b/>
                <w:bCs/>
              </w:rPr>
              <w:t>İletişim:</w:t>
            </w:r>
            <w:r w:rsidRPr="001D725E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 xml:space="preserve"> </w:t>
            </w:r>
            <w:r w:rsidRPr="001D725E">
              <w:rPr>
                <w:sz w:val="20"/>
                <w:szCs w:val="20"/>
              </w:rPr>
              <w:t xml:space="preserve"> Diyanet İşleri Başkanlığı - Dini Yayınlar Genel Müdürlüğü </w:t>
            </w:r>
          </w:p>
          <w:p w:rsidR="005128F3" w:rsidRPr="001D725E" w:rsidRDefault="005128F3" w:rsidP="00C7454A">
            <w:pPr>
              <w:spacing w:after="0"/>
              <w:rPr>
                <w:sz w:val="20"/>
                <w:szCs w:val="20"/>
              </w:rPr>
            </w:pPr>
            <w:r w:rsidRPr="001D725E">
              <w:rPr>
                <w:sz w:val="20"/>
                <w:szCs w:val="20"/>
              </w:rPr>
              <w:t xml:space="preserve">                   Üniversiteler Mahallesi Dumlupınar Bulvarı No:147/A 06800 Çankaya/ANKARA </w:t>
            </w:r>
          </w:p>
          <w:p w:rsidR="005128F3" w:rsidRPr="001D725E" w:rsidRDefault="005128F3" w:rsidP="00C7454A">
            <w:pPr>
              <w:spacing w:after="0"/>
              <w:rPr>
                <w:bCs/>
                <w:sz w:val="20"/>
                <w:szCs w:val="20"/>
              </w:rPr>
            </w:pPr>
            <w:r w:rsidRPr="001D725E">
              <w:rPr>
                <w:b/>
                <w:sz w:val="20"/>
                <w:szCs w:val="20"/>
              </w:rPr>
              <w:t xml:space="preserve">                   Telefon: </w:t>
            </w:r>
            <w:r w:rsidRPr="001D725E">
              <w:rPr>
                <w:bCs/>
                <w:sz w:val="20"/>
                <w:szCs w:val="20"/>
              </w:rPr>
              <w:t xml:space="preserve">0312 </w:t>
            </w:r>
            <w:r w:rsidRPr="001D725E">
              <w:rPr>
                <w:sz w:val="20"/>
                <w:szCs w:val="20"/>
              </w:rPr>
              <w:t xml:space="preserve">295 72 57            </w:t>
            </w:r>
            <w:r w:rsidRPr="001D725E">
              <w:rPr>
                <w:b/>
                <w:sz w:val="20"/>
                <w:szCs w:val="20"/>
              </w:rPr>
              <w:t xml:space="preserve">Faks: </w:t>
            </w:r>
            <w:r w:rsidRPr="001D725E">
              <w:rPr>
                <w:bCs/>
                <w:sz w:val="20"/>
                <w:szCs w:val="20"/>
              </w:rPr>
              <w:t xml:space="preserve">0312 284 72 88   </w:t>
            </w:r>
          </w:p>
          <w:p w:rsidR="005128F3" w:rsidRPr="001D725E" w:rsidRDefault="005128F3" w:rsidP="00C7454A">
            <w:pPr>
              <w:spacing w:after="0"/>
              <w:rPr>
                <w:bCs/>
                <w:sz w:val="20"/>
                <w:szCs w:val="20"/>
              </w:rPr>
            </w:pPr>
            <w:r w:rsidRPr="001D725E">
              <w:rPr>
                <w:bCs/>
                <w:sz w:val="20"/>
                <w:szCs w:val="20"/>
              </w:rPr>
              <w:t xml:space="preserve">                   </w:t>
            </w:r>
            <w:r w:rsidRPr="001D725E">
              <w:rPr>
                <w:b/>
                <w:sz w:val="20"/>
                <w:szCs w:val="20"/>
              </w:rPr>
              <w:t>Web</w:t>
            </w:r>
            <w:r w:rsidRPr="001D725E">
              <w:rPr>
                <w:bCs/>
                <w:sz w:val="20"/>
                <w:szCs w:val="20"/>
              </w:rPr>
              <w:t xml:space="preserve">: //www.diyanet.gov.tr        </w:t>
            </w:r>
            <w:r w:rsidRPr="001D725E">
              <w:rPr>
                <w:b/>
                <w:sz w:val="20"/>
                <w:szCs w:val="20"/>
              </w:rPr>
              <w:t xml:space="preserve">E-posta: </w:t>
            </w:r>
            <w:hyperlink r:id="rId4" w:history="1">
              <w:r w:rsidRPr="001D725E">
                <w:rPr>
                  <w:bCs/>
                  <w:color w:val="0563C1" w:themeColor="hyperlink"/>
                  <w:sz w:val="20"/>
                  <w:szCs w:val="20"/>
                  <w:u w:val="single"/>
                </w:rPr>
                <w:t>diniyayinlarkongresi@diyanet.gov.tr</w:t>
              </w:r>
            </w:hyperlink>
          </w:p>
          <w:p w:rsidR="005128F3" w:rsidRPr="001D725E" w:rsidRDefault="005128F3" w:rsidP="00C7454A">
            <w:pPr>
              <w:spacing w:after="0"/>
              <w:rPr>
                <w:bCs/>
                <w:sz w:val="20"/>
                <w:szCs w:val="20"/>
              </w:rPr>
            </w:pPr>
          </w:p>
          <w:p w:rsidR="005128F3" w:rsidRPr="001D725E" w:rsidRDefault="005128F3" w:rsidP="00C7454A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1279B6" w:rsidRDefault="001279B6">
      <w:bookmarkStart w:id="0" w:name="_GoBack"/>
      <w:bookmarkEnd w:id="0"/>
    </w:p>
    <w:sectPr w:rsidR="0012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F3"/>
    <w:rsid w:val="001279B6"/>
    <w:rsid w:val="005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E308F-30AA-4154-A56D-4719206A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F3"/>
    <w:pPr>
      <w:spacing w:after="200" w:line="240" w:lineRule="auto"/>
      <w:jc w:val="both"/>
    </w:pPr>
    <w:rPr>
      <w:rFonts w:asciiTheme="majorBidi" w:hAnsiTheme="majorBidi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2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diniyayinlarkongresi@diyanet.gov.t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a2ce632-3ebe-48ff-a8b1-ed342ea1f401">DKFT66RQZEX3-1797567310-522</_dlc_DocId>
    <TaxCatchAll xmlns="4a2ce632-3ebe-48ff-a8b1-ed342ea1f401"/>
    <_dlc_DocIdUrl xmlns="4a2ce632-3ebe-48ff-a8b1-ed342ea1f401">
      <Url>https://diniyayinlar.diyanet.gov.tr/_layouts/15/DocIdRedir.aspx?ID=DKFT66RQZEX3-1797567310-522</Url>
      <Description>DKFT66RQZEX3-1797567310-522</Description>
    </_dlc_DocIdUrl>
    <TaxKeywordTaxHTField xmlns="4a2ce632-3ebe-48ff-a8b1-ed342ea1f401">
      <Terms xmlns="http://schemas.microsoft.com/office/infopath/2007/PartnerControls"/>
    </TaxKeywordTaxHTField>
    <YayinTarihi xmlns="68913d9e-3541-451c-9afb-339bfbb0cd4a">2018-11-26T22:00:00+00:00</YayinTarihi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c17e50cfeaa63bdbf111d118c18abc9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1d351cc7358ebb2af36aad49c2d59cd4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6ED2E-90C5-4AB7-A17C-EF16D886EE81}"/>
</file>

<file path=customXml/itemProps2.xml><?xml version="1.0" encoding="utf-8"?>
<ds:datastoreItem xmlns:ds="http://schemas.openxmlformats.org/officeDocument/2006/customXml" ds:itemID="{38AFC3C3-AD4F-4B77-BC6E-EEF7846EA275}"/>
</file>

<file path=customXml/itemProps3.xml><?xml version="1.0" encoding="utf-8"?>
<ds:datastoreItem xmlns:ds="http://schemas.openxmlformats.org/officeDocument/2006/customXml" ds:itemID="{AEB4E846-DC1D-4A42-94A0-1FA12B751475}"/>
</file>

<file path=customXml/itemProps4.xml><?xml version="1.0" encoding="utf-8"?>
<ds:datastoreItem xmlns:ds="http://schemas.openxmlformats.org/officeDocument/2006/customXml" ds:itemID="{1A596A78-CF2A-4871-A0CD-1F2C36B7B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Diyanet</dc:creator>
  <cp:keywords/>
  <dc:description/>
  <cp:lastModifiedBy>Diyanet</cp:lastModifiedBy>
  <cp:revision>1</cp:revision>
  <dcterms:created xsi:type="dcterms:W3CDTF">2021-01-26T07:53:00Z</dcterms:created>
  <dcterms:modified xsi:type="dcterms:W3CDTF">2021-01-26T07:54:00Z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beb04457-56d8-4812-b4b1-6796fab0efde</vt:lpwstr>
  </property>
  <property fmtid="{D5CDD505-2E9C-101B-9397-08002B2CF9AE}" pid="4" name="ContentTypeId">
    <vt:lpwstr>0x010100EDF017DE59BD9D4BA6A14289BDF31CE3</vt:lpwstr>
  </property>
</Properties>
</file>